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EB2" w:rsidRPr="00DE0EB2" w:rsidRDefault="00DE0EB2" w:rsidP="00DE0EB2">
      <w:pPr>
        <w:pStyle w:val="Heading2"/>
      </w:pPr>
      <w:bookmarkStart w:id="0" w:name="_Toc251407952"/>
      <w:bookmarkStart w:id="1" w:name="_Toc259973915"/>
      <w:r w:rsidRPr="00DE0EB2">
        <w:t>Module E Sessions 5 Exercice 1 -</w:t>
      </w:r>
      <w:r w:rsidRPr="00DE0EB2">
        <w:t xml:space="preserve"> Exemple de formulaire de suivi</w:t>
      </w:r>
      <w:r w:rsidRPr="00DE0EB2">
        <w:rPr>
          <w:rStyle w:val="FootnoteReference"/>
          <w:rFonts w:cs="Arial"/>
          <w:szCs w:val="24"/>
        </w:rPr>
        <w:footnoteReference w:id="1"/>
      </w:r>
      <w:bookmarkStart w:id="2" w:name="_GoBack"/>
      <w:bookmarkEnd w:id="0"/>
      <w:bookmarkEnd w:id="1"/>
      <w:bookmarkEnd w:id="2"/>
    </w:p>
    <w:p w:rsidR="00DE0EB2" w:rsidRPr="001E0193" w:rsidRDefault="00DE0EB2" w:rsidP="00DE0EB2">
      <w:pPr>
        <w:shd w:val="clear" w:color="auto" w:fill="FFFFFF"/>
        <w:spacing w:line="276" w:lineRule="auto"/>
        <w:rPr>
          <w:rFonts w:cs="Arial"/>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5"/>
        <w:gridCol w:w="12"/>
        <w:gridCol w:w="1478"/>
        <w:gridCol w:w="1312"/>
        <w:gridCol w:w="22"/>
        <w:gridCol w:w="1494"/>
        <w:gridCol w:w="1285"/>
      </w:tblGrid>
      <w:tr w:rsidR="00DE0EB2" w:rsidRPr="001E0193" w:rsidTr="00CD4A0C">
        <w:tc>
          <w:tcPr>
            <w:tcW w:w="3023" w:type="dxa"/>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Code de référence__________</w:t>
            </w:r>
          </w:p>
        </w:tc>
        <w:tc>
          <w:tcPr>
            <w:tcW w:w="3044" w:type="dxa"/>
            <w:gridSpan w:val="3"/>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Code du travailleur social ________</w:t>
            </w:r>
          </w:p>
        </w:tc>
        <w:tc>
          <w:tcPr>
            <w:tcW w:w="3067" w:type="dxa"/>
            <w:gridSpan w:val="3"/>
          </w:tcPr>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Date de suivi (JJ/MM/AA) ___/___/___</w:t>
            </w:r>
          </w:p>
        </w:tc>
      </w:tr>
      <w:tr w:rsidR="00DE0EB2" w:rsidRPr="001E0193" w:rsidTr="00CD4A0C">
        <w:tc>
          <w:tcPr>
            <w:tcW w:w="9134" w:type="dxa"/>
            <w:gridSpan w:val="7"/>
            <w:shd w:val="clear" w:color="auto" w:fill="FFFFFF"/>
          </w:tcPr>
          <w:p w:rsidR="00DE0EB2" w:rsidRPr="001E0193" w:rsidRDefault="00DE0EB2" w:rsidP="00CD4A0C">
            <w:pPr>
              <w:pStyle w:val="NoSpacing"/>
              <w:shd w:val="clear" w:color="auto" w:fill="FFFFFF"/>
              <w:spacing w:line="276" w:lineRule="auto"/>
              <w:rPr>
                <w:rFonts w:ascii="Arial" w:hAnsi="Arial" w:cs="Arial"/>
                <w:b/>
                <w:sz w:val="24"/>
                <w:szCs w:val="24"/>
                <w:shd w:val="clear" w:color="auto" w:fill="FFFFFF"/>
                <w:lang w:val="fr-FR"/>
              </w:rPr>
            </w:pPr>
            <w:r w:rsidRPr="001E0193">
              <w:rPr>
                <w:rFonts w:ascii="Arial" w:hAnsi="Arial" w:cs="Arial"/>
                <w:b/>
                <w:bCs/>
                <w:sz w:val="24"/>
                <w:szCs w:val="24"/>
                <w:shd w:val="clear" w:color="auto" w:fill="FFFFFF"/>
                <w:lang w:val="fr-FR"/>
              </w:rPr>
              <w:t>Planification du suivi</w:t>
            </w:r>
          </w:p>
        </w:tc>
      </w:tr>
      <w:tr w:rsidR="00DE0EB2" w:rsidRPr="001E0193" w:rsidTr="00CD4A0C">
        <w:tc>
          <w:tcPr>
            <w:tcW w:w="3042" w:type="dxa"/>
            <w:gridSpan w:val="2"/>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Type de suivi</w:t>
            </w:r>
          </w:p>
        </w:tc>
        <w:tc>
          <w:tcPr>
            <w:tcW w:w="3047" w:type="dxa"/>
            <w:gridSpan w:val="3"/>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Programmé</w:t>
            </w:r>
          </w:p>
        </w:tc>
        <w:tc>
          <w:tcPr>
            <w:tcW w:w="3045" w:type="dxa"/>
            <w:gridSpan w:val="2"/>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Non planifié</w:t>
            </w:r>
          </w:p>
        </w:tc>
      </w:tr>
      <w:tr w:rsidR="00DE0EB2" w:rsidRPr="001E0193" w:rsidTr="00CD4A0C">
        <w:tc>
          <w:tcPr>
            <w:tcW w:w="3042" w:type="dxa"/>
            <w:gridSpan w:val="2"/>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Lieu du suivi</w:t>
            </w:r>
          </w:p>
        </w:tc>
        <w:tc>
          <w:tcPr>
            <w:tcW w:w="1524" w:type="dxa"/>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Pr>
                <w:rFonts w:ascii="Arial" w:hAnsi="Arial" w:cs="Arial"/>
                <w:sz w:val="24"/>
                <w:szCs w:val="24"/>
                <w:lang w:val="fr-FR"/>
              </w:rPr>
              <w:t>D</w:t>
            </w:r>
            <w:r w:rsidRPr="001E0193">
              <w:rPr>
                <w:rFonts w:ascii="Arial" w:hAnsi="Arial" w:cs="Arial"/>
                <w:sz w:val="24"/>
                <w:szCs w:val="24"/>
                <w:lang w:val="fr-FR"/>
              </w:rPr>
              <w:t>omicile de l’enfant</w:t>
            </w:r>
          </w:p>
        </w:tc>
        <w:tc>
          <w:tcPr>
            <w:tcW w:w="1523" w:type="dxa"/>
            <w:gridSpan w:val="2"/>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Bureau</w:t>
            </w:r>
          </w:p>
        </w:tc>
        <w:tc>
          <w:tcPr>
            <w:tcW w:w="3045" w:type="dxa"/>
            <w:gridSpan w:val="2"/>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Autre : _________________</w:t>
            </w:r>
          </w:p>
        </w:tc>
      </w:tr>
      <w:tr w:rsidR="00DE0EB2" w:rsidRPr="001E0193" w:rsidTr="00CD4A0C">
        <w:tc>
          <w:tcPr>
            <w:tcW w:w="3042" w:type="dxa"/>
            <w:gridSpan w:val="2"/>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Objectif / But du suivi</w:t>
            </w:r>
          </w:p>
        </w:tc>
        <w:tc>
          <w:tcPr>
            <w:tcW w:w="1524" w:type="dxa"/>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Évaluation</w:t>
            </w:r>
          </w:p>
        </w:tc>
        <w:tc>
          <w:tcPr>
            <w:tcW w:w="1523" w:type="dxa"/>
            <w:gridSpan w:val="2"/>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Contrôle</w:t>
            </w:r>
          </w:p>
        </w:tc>
        <w:tc>
          <w:tcPr>
            <w:tcW w:w="1522" w:type="dxa"/>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Assistance</w:t>
            </w:r>
          </w:p>
        </w:tc>
        <w:tc>
          <w:tcPr>
            <w:tcW w:w="1523" w:type="dxa"/>
          </w:tcPr>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Autres </w:t>
            </w:r>
          </w:p>
        </w:tc>
      </w:tr>
      <w:tr w:rsidR="00DE0EB2" w:rsidRPr="001E0193" w:rsidTr="00CD4A0C">
        <w:tc>
          <w:tcPr>
            <w:tcW w:w="9134" w:type="dxa"/>
            <w:gridSpan w:val="7"/>
          </w:tcPr>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Les détails du suivi (y compris tout commentaire sur ce qui précède, notamment l’objectif / les buts) :</w:t>
            </w:r>
          </w:p>
          <w:p w:rsidR="00DE0EB2" w:rsidRPr="001E0193" w:rsidRDefault="00DE0EB2" w:rsidP="00CD4A0C">
            <w:pPr>
              <w:pStyle w:val="NoSpacing"/>
              <w:shd w:val="clear" w:color="auto" w:fill="FFFFFF"/>
              <w:spacing w:line="276" w:lineRule="auto"/>
              <w:rPr>
                <w:rFonts w:ascii="Arial" w:hAnsi="Arial" w:cs="Arial"/>
                <w:sz w:val="24"/>
                <w:szCs w:val="24"/>
                <w:u w:val="single"/>
                <w:lang w:val="fr-FR"/>
              </w:rPr>
            </w:pPr>
          </w:p>
          <w:p w:rsidR="00DE0EB2" w:rsidRPr="001E0193" w:rsidRDefault="00DE0EB2" w:rsidP="00CD4A0C">
            <w:pPr>
              <w:pStyle w:val="NoSpacing"/>
              <w:shd w:val="clear" w:color="auto" w:fill="FFFFFF"/>
              <w:spacing w:line="276" w:lineRule="auto"/>
              <w:rPr>
                <w:rFonts w:ascii="Arial" w:hAnsi="Arial" w:cs="Arial"/>
                <w:sz w:val="24"/>
                <w:szCs w:val="24"/>
                <w:u w:val="single"/>
                <w:lang w:val="fr-FR"/>
              </w:rPr>
            </w:pPr>
          </w:p>
        </w:tc>
      </w:tr>
      <w:tr w:rsidR="00DE0EB2" w:rsidRPr="001E0193" w:rsidTr="00CD4A0C">
        <w:tc>
          <w:tcPr>
            <w:tcW w:w="9134" w:type="dxa"/>
            <w:gridSpan w:val="7"/>
          </w:tcPr>
          <w:p w:rsidR="00DE0EB2" w:rsidRPr="001E0193" w:rsidRDefault="00DE0EB2" w:rsidP="00CD4A0C">
            <w:pPr>
              <w:pStyle w:val="NoSpacing"/>
              <w:shd w:val="clear" w:color="auto" w:fill="FFFFFF"/>
              <w:spacing w:line="276" w:lineRule="auto"/>
              <w:rPr>
                <w:rFonts w:ascii="Arial" w:hAnsi="Arial" w:cs="Arial"/>
                <w:b/>
                <w:sz w:val="24"/>
                <w:szCs w:val="24"/>
                <w:lang w:val="fr-FR"/>
              </w:rPr>
            </w:pPr>
            <w:r w:rsidRPr="001E0193">
              <w:rPr>
                <w:rFonts w:ascii="Arial" w:hAnsi="Arial" w:cs="Arial"/>
                <w:b/>
                <w:bCs/>
                <w:sz w:val="24"/>
                <w:szCs w:val="24"/>
                <w:lang w:val="fr-FR"/>
              </w:rPr>
              <w:t>Informations relatives au suivi</w:t>
            </w:r>
          </w:p>
        </w:tc>
      </w:tr>
      <w:tr w:rsidR="00DE0EB2" w:rsidRPr="001E0193" w:rsidTr="00CD4A0C">
        <w:tc>
          <w:tcPr>
            <w:tcW w:w="9134" w:type="dxa"/>
            <w:gridSpan w:val="7"/>
            <w:tcBorders>
              <w:bottom w:val="nil"/>
            </w:tcBorders>
          </w:tcPr>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Noms et organisations de tous les participants membres d’organisations et ceux qui ne sont pas membres de la famille :</w:t>
            </w:r>
          </w:p>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 xml:space="preserve">Noms de tous les participants membres de la famille (y compris les enfants) : </w:t>
            </w:r>
          </w:p>
          <w:p w:rsidR="00DE0EB2" w:rsidRPr="001E0193" w:rsidRDefault="00DE0EB2" w:rsidP="00CD4A0C">
            <w:pPr>
              <w:pStyle w:val="NoSpacing"/>
              <w:shd w:val="clear" w:color="auto" w:fill="FFFFFF"/>
              <w:spacing w:line="276" w:lineRule="auto"/>
              <w:rPr>
                <w:rFonts w:ascii="Arial" w:hAnsi="Arial" w:cs="Arial"/>
                <w:sz w:val="24"/>
                <w:szCs w:val="24"/>
                <w:lang w:val="fr-FR"/>
              </w:rPr>
            </w:pPr>
          </w:p>
        </w:tc>
      </w:tr>
      <w:tr w:rsidR="00DE0EB2" w:rsidRPr="001E0193" w:rsidTr="00CD4A0C">
        <w:tc>
          <w:tcPr>
            <w:tcW w:w="9134" w:type="dxa"/>
            <w:gridSpan w:val="7"/>
            <w:tcBorders>
              <w:bottom w:val="nil"/>
            </w:tcBorders>
          </w:tcPr>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 xml:space="preserve">Principaux points de discussion : </w:t>
            </w:r>
          </w:p>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p>
        </w:tc>
      </w:tr>
      <w:tr w:rsidR="00DE0EB2" w:rsidRPr="001E0193" w:rsidTr="00CD4A0C">
        <w:tc>
          <w:tcPr>
            <w:tcW w:w="9134" w:type="dxa"/>
            <w:gridSpan w:val="7"/>
          </w:tcPr>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Résolutions prises lors de la réunion (y compris les points supplémentaires relevés / les avancées enregistrées / les actions prévues - à mettre à jour dans le dossier) :</w:t>
            </w:r>
          </w:p>
          <w:p w:rsidR="00DE0EB2" w:rsidRPr="001E0193" w:rsidRDefault="00DE0EB2" w:rsidP="00CD4A0C">
            <w:pPr>
              <w:pStyle w:val="NoSpacing"/>
              <w:shd w:val="clear" w:color="auto" w:fill="FFFFFF"/>
              <w:spacing w:line="276" w:lineRule="auto"/>
              <w:rPr>
                <w:rFonts w:ascii="Arial" w:hAnsi="Arial" w:cs="Arial"/>
                <w:sz w:val="24"/>
                <w:szCs w:val="24"/>
                <w:lang w:val="fr-FR"/>
              </w:rPr>
            </w:pPr>
          </w:p>
        </w:tc>
      </w:tr>
      <w:tr w:rsidR="00DE0EB2" w:rsidRPr="001E0193" w:rsidTr="00CD4A0C">
        <w:tc>
          <w:tcPr>
            <w:tcW w:w="9134" w:type="dxa"/>
            <w:gridSpan w:val="7"/>
          </w:tcPr>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 xml:space="preserve">Dynamique de la réunion : </w:t>
            </w:r>
          </w:p>
          <w:p w:rsidR="00DE0EB2" w:rsidRPr="001E0193" w:rsidRDefault="00DE0EB2" w:rsidP="00CD4A0C">
            <w:pPr>
              <w:pStyle w:val="NoSpacing"/>
              <w:shd w:val="clear" w:color="auto" w:fill="FFFFFF"/>
              <w:spacing w:line="276" w:lineRule="auto"/>
              <w:rPr>
                <w:rFonts w:ascii="Arial" w:hAnsi="Arial" w:cs="Arial"/>
                <w:sz w:val="24"/>
                <w:szCs w:val="24"/>
                <w:lang w:val="fr-FR"/>
              </w:rPr>
            </w:pPr>
          </w:p>
          <w:p w:rsidR="00DE0EB2" w:rsidRPr="001E0193" w:rsidRDefault="00DE0EB2" w:rsidP="00CD4A0C">
            <w:pPr>
              <w:pStyle w:val="NoSpacing"/>
              <w:shd w:val="clear" w:color="auto" w:fill="FFFFFF"/>
              <w:spacing w:line="276" w:lineRule="auto"/>
              <w:rPr>
                <w:rFonts w:ascii="Arial" w:hAnsi="Arial" w:cs="Arial"/>
                <w:sz w:val="24"/>
                <w:szCs w:val="24"/>
                <w:lang w:val="fr-FR"/>
              </w:rPr>
            </w:pPr>
          </w:p>
        </w:tc>
      </w:tr>
      <w:tr w:rsidR="00DE0EB2" w:rsidRPr="001E0193" w:rsidTr="00CD4A0C">
        <w:tc>
          <w:tcPr>
            <w:tcW w:w="9134" w:type="dxa"/>
            <w:gridSpan w:val="7"/>
          </w:tcPr>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 xml:space="preserve">Avez-vous eu l’opportunité de discuter seul à seul avec l’enfant dont le </w:t>
            </w:r>
            <w:r>
              <w:rPr>
                <w:rFonts w:ascii="Arial" w:hAnsi="Arial" w:cs="Arial"/>
                <w:sz w:val="24"/>
                <w:szCs w:val="24"/>
                <w:lang w:val="fr-FR"/>
              </w:rPr>
              <w:t>dossier</w:t>
            </w:r>
            <w:r w:rsidRPr="001E0193">
              <w:rPr>
                <w:rFonts w:ascii="Arial" w:hAnsi="Arial" w:cs="Arial"/>
                <w:sz w:val="24"/>
                <w:szCs w:val="24"/>
                <w:lang w:val="fr-FR"/>
              </w:rPr>
              <w:t xml:space="preserve"> est traité ? Si oui, </w:t>
            </w:r>
            <w:r>
              <w:rPr>
                <w:rFonts w:ascii="Arial" w:hAnsi="Arial" w:cs="Arial"/>
                <w:sz w:val="24"/>
                <w:szCs w:val="24"/>
                <w:lang w:val="fr-FR"/>
              </w:rPr>
              <w:t>quels sont les résultats de cette discussion</w:t>
            </w:r>
            <w:r w:rsidRPr="001E0193">
              <w:rPr>
                <w:rFonts w:ascii="Arial" w:hAnsi="Arial" w:cs="Arial"/>
                <w:sz w:val="24"/>
                <w:szCs w:val="24"/>
                <w:lang w:val="fr-FR"/>
              </w:rPr>
              <w:t>?</w:t>
            </w:r>
          </w:p>
          <w:p w:rsidR="00DE0EB2" w:rsidRPr="001E0193" w:rsidRDefault="00DE0EB2" w:rsidP="00CD4A0C">
            <w:pPr>
              <w:pStyle w:val="NoSpacing"/>
              <w:shd w:val="clear" w:color="auto" w:fill="FFFFFF"/>
              <w:spacing w:line="276" w:lineRule="auto"/>
              <w:rPr>
                <w:rFonts w:ascii="Arial" w:hAnsi="Arial" w:cs="Arial"/>
                <w:sz w:val="24"/>
                <w:szCs w:val="24"/>
                <w:lang w:val="fr-FR"/>
              </w:rPr>
            </w:pPr>
          </w:p>
        </w:tc>
      </w:tr>
      <w:tr w:rsidR="00DE0EB2" w:rsidRPr="001E0193" w:rsidTr="00CD4A0C">
        <w:tc>
          <w:tcPr>
            <w:tcW w:w="4566" w:type="dxa"/>
            <w:gridSpan w:val="3"/>
          </w:tcPr>
          <w:p w:rsidR="00DE0EB2" w:rsidRPr="001E0193" w:rsidRDefault="00DE0EB2" w:rsidP="00CD4A0C">
            <w:pPr>
              <w:pStyle w:val="NoSpacing"/>
              <w:shd w:val="clear" w:color="auto" w:fill="FFFFFF"/>
              <w:tabs>
                <w:tab w:val="left" w:pos="3495"/>
              </w:tabs>
              <w:spacing w:line="276" w:lineRule="auto"/>
              <w:rPr>
                <w:rFonts w:ascii="Arial" w:hAnsi="Arial" w:cs="Arial"/>
                <w:sz w:val="24"/>
                <w:szCs w:val="24"/>
                <w:lang w:val="fr-FR"/>
              </w:rPr>
            </w:pPr>
            <w:r w:rsidRPr="001E0193">
              <w:rPr>
                <w:rFonts w:ascii="Arial" w:hAnsi="Arial" w:cs="Arial"/>
                <w:b/>
                <w:bCs/>
                <w:sz w:val="24"/>
                <w:szCs w:val="24"/>
                <w:lang w:val="fr-FR"/>
              </w:rPr>
              <w:t xml:space="preserve">Prochain suivi </w:t>
            </w:r>
            <w:r w:rsidRPr="001E0193">
              <w:rPr>
                <w:rFonts w:ascii="Arial" w:hAnsi="Arial" w:cs="Arial"/>
                <w:b/>
                <w:bCs/>
                <w:sz w:val="24"/>
                <w:szCs w:val="24"/>
                <w:lang w:val="fr-FR"/>
              </w:rPr>
              <w:tab/>
            </w:r>
          </w:p>
        </w:tc>
        <w:tc>
          <w:tcPr>
            <w:tcW w:w="4568" w:type="dxa"/>
            <w:gridSpan w:val="4"/>
          </w:tcPr>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Date (JJ/MM/AA) : ___/___/___</w:t>
            </w:r>
          </w:p>
        </w:tc>
      </w:tr>
      <w:tr w:rsidR="00DE0EB2" w:rsidRPr="001E0193" w:rsidTr="00CD4A0C">
        <w:tc>
          <w:tcPr>
            <w:tcW w:w="9134" w:type="dxa"/>
            <w:gridSpan w:val="7"/>
          </w:tcPr>
          <w:p w:rsidR="00DE0EB2" w:rsidRPr="001E0193" w:rsidRDefault="00DE0EB2" w:rsidP="00CD4A0C">
            <w:pPr>
              <w:pStyle w:val="NoSpacing"/>
              <w:shd w:val="clear" w:color="auto" w:fill="FFFFFF"/>
              <w:spacing w:line="276" w:lineRule="auto"/>
              <w:rPr>
                <w:rFonts w:ascii="Arial" w:hAnsi="Arial" w:cs="Arial"/>
                <w:sz w:val="24"/>
                <w:szCs w:val="24"/>
                <w:lang w:val="fr-FR"/>
              </w:rPr>
            </w:pPr>
            <w:r w:rsidRPr="001E0193">
              <w:rPr>
                <w:rFonts w:ascii="Arial" w:hAnsi="Arial" w:cs="Arial"/>
                <w:sz w:val="24"/>
                <w:szCs w:val="24"/>
                <w:lang w:val="fr-FR"/>
              </w:rPr>
              <w:t xml:space="preserve">Type, emplacement, objectif / but : </w:t>
            </w:r>
          </w:p>
          <w:p w:rsidR="00DE0EB2" w:rsidRPr="001E0193" w:rsidRDefault="00DE0EB2" w:rsidP="00CD4A0C">
            <w:pPr>
              <w:pStyle w:val="NoSpacing"/>
              <w:shd w:val="clear" w:color="auto" w:fill="FFFFFF"/>
              <w:spacing w:line="276" w:lineRule="auto"/>
              <w:rPr>
                <w:rFonts w:ascii="Arial" w:hAnsi="Arial" w:cs="Arial"/>
                <w:b/>
                <w:sz w:val="24"/>
                <w:szCs w:val="24"/>
                <w:lang w:val="fr-FR"/>
              </w:rPr>
            </w:pPr>
          </w:p>
        </w:tc>
      </w:tr>
    </w:tbl>
    <w:p w:rsidR="00EB6EB6" w:rsidRDefault="00EB6EB6"/>
    <w:sectPr w:rsidR="00EB6EB6" w:rsidSect="005C7937">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EB2" w:rsidRDefault="00DE0EB2" w:rsidP="00DE0EB2">
      <w:r>
        <w:separator/>
      </w:r>
    </w:p>
  </w:endnote>
  <w:endnote w:type="continuationSeparator" w:id="0">
    <w:p w:rsidR="00DE0EB2" w:rsidRDefault="00DE0EB2" w:rsidP="00DE0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EB2" w:rsidRDefault="00DE0EB2" w:rsidP="00DE0EB2">
      <w:r>
        <w:separator/>
      </w:r>
    </w:p>
  </w:footnote>
  <w:footnote w:type="continuationSeparator" w:id="0">
    <w:p w:rsidR="00DE0EB2" w:rsidRDefault="00DE0EB2" w:rsidP="00DE0EB2">
      <w:r>
        <w:continuationSeparator/>
      </w:r>
    </w:p>
  </w:footnote>
  <w:footnote w:id="1">
    <w:p w:rsidR="00DE0EB2" w:rsidRDefault="00DE0EB2" w:rsidP="00DE0EB2">
      <w:pPr>
        <w:pStyle w:val="FootnoteText"/>
      </w:pPr>
      <w:r w:rsidRPr="00BC152A">
        <w:rPr>
          <w:rStyle w:val="FootnoteReference"/>
          <w:rFonts w:cs="Arial"/>
          <w:sz w:val="18"/>
          <w:szCs w:val="18"/>
        </w:rPr>
        <w:footnoteRef/>
      </w:r>
      <w:r w:rsidRPr="00925F7B">
        <w:rPr>
          <w:rFonts w:cs="Arial"/>
          <w:sz w:val="18"/>
          <w:szCs w:val="18"/>
          <w:lang w:val="en-GB"/>
        </w:rPr>
        <w:t xml:space="preserve"> </w:t>
      </w:r>
      <w:proofErr w:type="spellStart"/>
      <w:r w:rsidRPr="00925F7B">
        <w:rPr>
          <w:rFonts w:cs="Arial"/>
          <w:sz w:val="18"/>
          <w:szCs w:val="18"/>
          <w:lang w:val="en-GB"/>
        </w:rPr>
        <w:t>Adapté</w:t>
      </w:r>
      <w:proofErr w:type="spellEnd"/>
      <w:r w:rsidRPr="00925F7B">
        <w:rPr>
          <w:rFonts w:cs="Arial"/>
          <w:sz w:val="18"/>
          <w:szCs w:val="18"/>
          <w:lang w:val="en-GB"/>
        </w:rPr>
        <w:t xml:space="preserve"> </w:t>
      </w:r>
      <w:proofErr w:type="gramStart"/>
      <w:r w:rsidRPr="00925F7B">
        <w:rPr>
          <w:rFonts w:cs="Arial"/>
          <w:sz w:val="18"/>
          <w:szCs w:val="18"/>
          <w:lang w:val="en-GB"/>
        </w:rPr>
        <w:t>de :</w:t>
      </w:r>
      <w:proofErr w:type="gramEnd"/>
      <w:r w:rsidRPr="00925F7B">
        <w:rPr>
          <w:rFonts w:cs="Arial"/>
          <w:sz w:val="18"/>
          <w:szCs w:val="18"/>
          <w:lang w:val="en-GB"/>
        </w:rPr>
        <w:t xml:space="preserve"> Case Management Handbook for Child Protection Workers (2012) Terre des </w:t>
      </w:r>
      <w:proofErr w:type="spellStart"/>
      <w:r w:rsidRPr="00925F7B">
        <w:rPr>
          <w:rFonts w:cs="Arial"/>
          <w:sz w:val="18"/>
          <w:szCs w:val="18"/>
          <w:lang w:val="en-GB"/>
        </w:rPr>
        <w:t>Hommes</w:t>
      </w:r>
      <w:proofErr w:type="spellEnd"/>
      <w:r w:rsidRPr="00925F7B">
        <w:rPr>
          <w:rFonts w:cs="Arial"/>
          <w:sz w:val="18"/>
          <w:szCs w:val="18"/>
          <w:lang w:val="en-GB"/>
        </w:rPr>
        <w:t xml:space="preserve"> (</w:t>
      </w:r>
      <w:proofErr w:type="spellStart"/>
      <w:r>
        <w:rPr>
          <w:rFonts w:cs="Arial"/>
          <w:sz w:val="18"/>
          <w:szCs w:val="18"/>
          <w:lang w:val="en-GB"/>
        </w:rPr>
        <w:t>indédit</w:t>
      </w:r>
      <w:proofErr w:type="spellEnd"/>
      <w:r w:rsidRPr="00925F7B">
        <w:rPr>
          <w:rFonts w:cs="Arial"/>
          <w:sz w:val="18"/>
          <w:szCs w:val="18"/>
          <w:lang w:val="en-GB"/>
        </w:rPr>
        <w:t xml:space="preserve">) and Training Manual Inter-agency Child Protection Information Management System (2012) A. </w:t>
      </w:r>
      <w:proofErr w:type="spellStart"/>
      <w:r w:rsidRPr="00925F7B">
        <w:rPr>
          <w:rFonts w:cs="Arial"/>
          <w:sz w:val="18"/>
          <w:szCs w:val="18"/>
          <w:lang w:val="en-GB"/>
        </w:rPr>
        <w:t>Brusanti</w:t>
      </w:r>
      <w:proofErr w:type="spellEnd"/>
      <w:r w:rsidRPr="00925F7B">
        <w:rPr>
          <w:rFonts w:cs="Arial"/>
          <w:sz w:val="18"/>
          <w:szCs w:val="18"/>
          <w:lang w:val="en-GB"/>
        </w:rPr>
        <w:t xml:space="preserve"> and L. Haines for UNICEF, Save the Children and the International Rescue Committee, </w:t>
      </w:r>
      <w:proofErr w:type="spellStart"/>
      <w:r w:rsidRPr="00925F7B">
        <w:rPr>
          <w:rFonts w:cs="Arial"/>
          <w:sz w:val="18"/>
          <w:szCs w:val="18"/>
          <w:lang w:val="en-GB"/>
        </w:rPr>
        <w:t>disponible</w:t>
      </w:r>
      <w:proofErr w:type="spellEnd"/>
      <w:r w:rsidRPr="00925F7B">
        <w:rPr>
          <w:rFonts w:cs="Arial"/>
          <w:sz w:val="18"/>
          <w:szCs w:val="18"/>
          <w:lang w:val="en-GB"/>
        </w:rPr>
        <w:t xml:space="preserve"> </w:t>
      </w:r>
      <w:proofErr w:type="spellStart"/>
      <w:r w:rsidRPr="00925F7B">
        <w:rPr>
          <w:rFonts w:cs="Arial"/>
          <w:sz w:val="18"/>
          <w:szCs w:val="18"/>
          <w:lang w:val="en-GB"/>
        </w:rPr>
        <w:t>sur</w:t>
      </w:r>
      <w:proofErr w:type="spellEnd"/>
      <w:r w:rsidRPr="00925F7B">
        <w:rPr>
          <w:rFonts w:cs="Arial"/>
          <w:sz w:val="18"/>
          <w:szCs w:val="18"/>
          <w:lang w:val="en-GB"/>
        </w:rPr>
        <w:t xml:space="preserve"> : </w:t>
      </w:r>
      <w:hyperlink r:id="rId1" w:history="1">
        <w:r w:rsidRPr="00925F7B">
          <w:rPr>
            <w:rFonts w:cs="Arial"/>
            <w:sz w:val="18"/>
            <w:szCs w:val="18"/>
            <w:lang w:val="en-GB"/>
          </w:rPr>
          <w:t>http://www.childprotectionims.org/</w:t>
        </w:r>
      </w:hyperlink>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EB2"/>
    <w:rsid w:val="005C7937"/>
    <w:rsid w:val="00DE0EB2"/>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EB2"/>
    <w:pPr>
      <w:jc w:val="both"/>
    </w:pPr>
    <w:rPr>
      <w:rFonts w:ascii="Arial" w:eastAsia="MS Mincho" w:hAnsi="Arial" w:cs="Times New Roman"/>
      <w:sz w:val="22"/>
      <w:szCs w:val="22"/>
      <w:lang w:val="en-AU" w:eastAsia="en-AU"/>
    </w:rPr>
  </w:style>
  <w:style w:type="paragraph" w:styleId="Heading2">
    <w:name w:val="heading 2"/>
    <w:basedOn w:val="Normal"/>
    <w:next w:val="Normal"/>
    <w:link w:val="Heading2Char"/>
    <w:autoRedefine/>
    <w:uiPriority w:val="99"/>
    <w:qFormat/>
    <w:rsid w:val="00DE0EB2"/>
    <w:pPr>
      <w:keepNext/>
      <w:keepLines/>
      <w:spacing w:line="276" w:lineRule="auto"/>
      <w:ind w:firstLine="540"/>
      <w:jc w:val="left"/>
      <w:outlineLvl w:val="1"/>
    </w:pPr>
    <w:rPr>
      <w:rFonts w:asciiTheme="majorHAnsi" w:hAnsiTheme="majorHAnsi" w:cs="Arial"/>
      <w:b/>
      <w:bCs/>
      <w:sz w:val="24"/>
      <w:szCs w:val="26"/>
      <w:u w:val="single"/>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E0EB2"/>
    <w:rPr>
      <w:rFonts w:asciiTheme="majorHAnsi" w:eastAsia="MS Mincho" w:hAnsiTheme="majorHAnsi" w:cs="Arial"/>
      <w:b/>
      <w:bCs/>
      <w:szCs w:val="26"/>
      <w:u w:val="single"/>
      <w:lang w:eastAsia="en-AU"/>
    </w:rPr>
  </w:style>
  <w:style w:type="paragraph" w:styleId="FootnoteText">
    <w:name w:val="footnote text"/>
    <w:aliases w:val="Char3 Char,Char3 Char1 Char,Char3 Char2 Char,Char Char,Char3 Char Char Char,Char3 Char2 Char1,Char3 Char2 Char Char,Footnote Text Char Char Char,Footnote Text Char1 Char,Footnote Text Char2 Char,fn Char"/>
    <w:basedOn w:val="Normal"/>
    <w:link w:val="FootnoteTextChar1"/>
    <w:uiPriority w:val="99"/>
    <w:rsid w:val="00DE0EB2"/>
    <w:rPr>
      <w:sz w:val="20"/>
      <w:szCs w:val="20"/>
    </w:rPr>
  </w:style>
  <w:style w:type="character" w:customStyle="1" w:styleId="FootnoteTextChar">
    <w:name w:val="Footnote Text Char"/>
    <w:basedOn w:val="DefaultParagraphFont"/>
    <w:uiPriority w:val="99"/>
    <w:semiHidden/>
    <w:rsid w:val="00DE0EB2"/>
    <w:rPr>
      <w:rFonts w:ascii="Arial" w:eastAsia="MS Mincho" w:hAnsi="Arial" w:cs="Times New Roman"/>
      <w:lang w:val="en-AU" w:eastAsia="en-AU"/>
    </w:rPr>
  </w:style>
  <w:style w:type="character" w:customStyle="1" w:styleId="FootnoteTextChar1">
    <w:name w:val="Footnote Text Char1"/>
    <w:aliases w:val="Footnote Text Char Char,Char3 Char Char,Char3 Char1 Char Char,Char3 Char2 Char Char1,Char Char Char,Char3 Char Char Char Char,Char3 Char2 Char1 Char,Char3 Char2 Char Char Char,Footnote Text Char Char Char Char,fn Char Char"/>
    <w:basedOn w:val="DefaultParagraphFont"/>
    <w:link w:val="FootnoteText"/>
    <w:uiPriority w:val="99"/>
    <w:locked/>
    <w:rsid w:val="00DE0EB2"/>
    <w:rPr>
      <w:rFonts w:ascii="Arial" w:eastAsia="MS Mincho" w:hAnsi="Arial" w:cs="Times New Roman"/>
      <w:sz w:val="20"/>
      <w:szCs w:val="20"/>
      <w:lang w:val="en-AU" w:eastAsia="en-AU"/>
    </w:rPr>
  </w:style>
  <w:style w:type="character" w:styleId="FootnoteReference">
    <w:name w:val="footnote reference"/>
    <w:aliases w:val="BVI fnr,BVI fnr Car Car,BVI fnr Car Car Car Car,BVI fnr Car"/>
    <w:basedOn w:val="DefaultParagraphFont"/>
    <w:uiPriority w:val="99"/>
    <w:rsid w:val="00DE0EB2"/>
    <w:rPr>
      <w:rFonts w:cs="Times New Roman"/>
      <w:vertAlign w:val="superscript"/>
    </w:rPr>
  </w:style>
  <w:style w:type="paragraph" w:styleId="NoSpacing">
    <w:name w:val="No Spacing"/>
    <w:link w:val="NoSpacingChar"/>
    <w:uiPriority w:val="99"/>
    <w:qFormat/>
    <w:rsid w:val="00DE0EB2"/>
    <w:rPr>
      <w:rFonts w:ascii="Calibri" w:eastAsia="MS Mincho" w:hAnsi="Calibri" w:cs="Times New Roman"/>
      <w:sz w:val="22"/>
      <w:szCs w:val="22"/>
      <w:lang w:val="en-US"/>
    </w:rPr>
  </w:style>
  <w:style w:type="character" w:customStyle="1" w:styleId="NoSpacingChar">
    <w:name w:val="No Spacing Char"/>
    <w:link w:val="NoSpacing"/>
    <w:uiPriority w:val="99"/>
    <w:locked/>
    <w:rsid w:val="00DE0EB2"/>
    <w:rPr>
      <w:rFonts w:ascii="Calibri" w:eastAsia="MS Mincho" w:hAnsi="Calibri" w:cs="Times New Roman"/>
      <w:sz w:val="22"/>
      <w:szCs w:val="22"/>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EB2"/>
    <w:pPr>
      <w:jc w:val="both"/>
    </w:pPr>
    <w:rPr>
      <w:rFonts w:ascii="Arial" w:eastAsia="MS Mincho" w:hAnsi="Arial" w:cs="Times New Roman"/>
      <w:sz w:val="22"/>
      <w:szCs w:val="22"/>
      <w:lang w:val="en-AU" w:eastAsia="en-AU"/>
    </w:rPr>
  </w:style>
  <w:style w:type="paragraph" w:styleId="Heading2">
    <w:name w:val="heading 2"/>
    <w:basedOn w:val="Normal"/>
    <w:next w:val="Normal"/>
    <w:link w:val="Heading2Char"/>
    <w:autoRedefine/>
    <w:uiPriority w:val="99"/>
    <w:qFormat/>
    <w:rsid w:val="00DE0EB2"/>
    <w:pPr>
      <w:keepNext/>
      <w:keepLines/>
      <w:spacing w:line="276" w:lineRule="auto"/>
      <w:ind w:firstLine="540"/>
      <w:jc w:val="left"/>
      <w:outlineLvl w:val="1"/>
    </w:pPr>
    <w:rPr>
      <w:rFonts w:asciiTheme="majorHAnsi" w:hAnsiTheme="majorHAnsi" w:cs="Arial"/>
      <w:b/>
      <w:bCs/>
      <w:sz w:val="24"/>
      <w:szCs w:val="26"/>
      <w:u w:val="single"/>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E0EB2"/>
    <w:rPr>
      <w:rFonts w:asciiTheme="majorHAnsi" w:eastAsia="MS Mincho" w:hAnsiTheme="majorHAnsi" w:cs="Arial"/>
      <w:b/>
      <w:bCs/>
      <w:szCs w:val="26"/>
      <w:u w:val="single"/>
      <w:lang w:eastAsia="en-AU"/>
    </w:rPr>
  </w:style>
  <w:style w:type="paragraph" w:styleId="FootnoteText">
    <w:name w:val="footnote text"/>
    <w:aliases w:val="Char3 Char,Char3 Char1 Char,Char3 Char2 Char,Char Char,Char3 Char Char Char,Char3 Char2 Char1,Char3 Char2 Char Char,Footnote Text Char Char Char,Footnote Text Char1 Char,Footnote Text Char2 Char,fn Char"/>
    <w:basedOn w:val="Normal"/>
    <w:link w:val="FootnoteTextChar1"/>
    <w:uiPriority w:val="99"/>
    <w:rsid w:val="00DE0EB2"/>
    <w:rPr>
      <w:sz w:val="20"/>
      <w:szCs w:val="20"/>
    </w:rPr>
  </w:style>
  <w:style w:type="character" w:customStyle="1" w:styleId="FootnoteTextChar">
    <w:name w:val="Footnote Text Char"/>
    <w:basedOn w:val="DefaultParagraphFont"/>
    <w:uiPriority w:val="99"/>
    <w:semiHidden/>
    <w:rsid w:val="00DE0EB2"/>
    <w:rPr>
      <w:rFonts w:ascii="Arial" w:eastAsia="MS Mincho" w:hAnsi="Arial" w:cs="Times New Roman"/>
      <w:lang w:val="en-AU" w:eastAsia="en-AU"/>
    </w:rPr>
  </w:style>
  <w:style w:type="character" w:customStyle="1" w:styleId="FootnoteTextChar1">
    <w:name w:val="Footnote Text Char1"/>
    <w:aliases w:val="Footnote Text Char Char,Char3 Char Char,Char3 Char1 Char Char,Char3 Char2 Char Char1,Char Char Char,Char3 Char Char Char Char,Char3 Char2 Char1 Char,Char3 Char2 Char Char Char,Footnote Text Char Char Char Char,fn Char Char"/>
    <w:basedOn w:val="DefaultParagraphFont"/>
    <w:link w:val="FootnoteText"/>
    <w:uiPriority w:val="99"/>
    <w:locked/>
    <w:rsid w:val="00DE0EB2"/>
    <w:rPr>
      <w:rFonts w:ascii="Arial" w:eastAsia="MS Mincho" w:hAnsi="Arial" w:cs="Times New Roman"/>
      <w:sz w:val="20"/>
      <w:szCs w:val="20"/>
      <w:lang w:val="en-AU" w:eastAsia="en-AU"/>
    </w:rPr>
  </w:style>
  <w:style w:type="character" w:styleId="FootnoteReference">
    <w:name w:val="footnote reference"/>
    <w:aliases w:val="BVI fnr,BVI fnr Car Car,BVI fnr Car Car Car Car,BVI fnr Car"/>
    <w:basedOn w:val="DefaultParagraphFont"/>
    <w:uiPriority w:val="99"/>
    <w:rsid w:val="00DE0EB2"/>
    <w:rPr>
      <w:rFonts w:cs="Times New Roman"/>
      <w:vertAlign w:val="superscript"/>
    </w:rPr>
  </w:style>
  <w:style w:type="paragraph" w:styleId="NoSpacing">
    <w:name w:val="No Spacing"/>
    <w:link w:val="NoSpacingChar"/>
    <w:uiPriority w:val="99"/>
    <w:qFormat/>
    <w:rsid w:val="00DE0EB2"/>
    <w:rPr>
      <w:rFonts w:ascii="Calibri" w:eastAsia="MS Mincho" w:hAnsi="Calibri" w:cs="Times New Roman"/>
      <w:sz w:val="22"/>
      <w:szCs w:val="22"/>
      <w:lang w:val="en-US"/>
    </w:rPr>
  </w:style>
  <w:style w:type="character" w:customStyle="1" w:styleId="NoSpacingChar">
    <w:name w:val="No Spacing Char"/>
    <w:link w:val="NoSpacing"/>
    <w:uiPriority w:val="99"/>
    <w:locked/>
    <w:rsid w:val="00DE0EB2"/>
    <w:rPr>
      <w:rFonts w:ascii="Calibri" w:eastAsia="MS Mincho" w:hAnsi="Calibri"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www.childprotectionim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178</Words>
  <Characters>1019</Characters>
  <Application>Microsoft Macintosh Word</Application>
  <DocSecurity>0</DocSecurity>
  <Lines>8</Lines>
  <Paragraphs>2</Paragraphs>
  <ScaleCrop>false</ScaleCrop>
  <Company/>
  <LinksUpToDate>false</LinksUpToDate>
  <CharactersWithSpaces>1195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2014-04-26T11:54:00Z</dcterms:created>
  <dcterms:modified xsi:type="dcterms:W3CDTF">2014-04-26T11:55:00Z</dcterms:modified>
</cp:coreProperties>
</file>